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CC1" w:rsidRPr="00FF32B1" w:rsidRDefault="00236559" w:rsidP="00655903">
      <w:pPr>
        <w:jc w:val="cente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5166995</wp:posOffset>
                </wp:positionH>
                <wp:positionV relativeFrom="paragraph">
                  <wp:posOffset>-641350</wp:posOffset>
                </wp:positionV>
                <wp:extent cx="7239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solidFill>
                            <a:prstClr val="black"/>
                          </a:solidFill>
                        </a:ln>
                      </wps:spPr>
                      <wps:txbx>
                        <w:txbxContent>
                          <w:p w:rsidR="00236559" w:rsidRDefault="00F7188E" w:rsidP="00236559">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5pt;margin-top:-50.5pt;width:5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3kZQIAALEEAAAOAAAAZHJzL2Uyb0RvYy54bWysVEtu2zAQ3RfoHQjuG9nO34gcuAlSFAiS&#10;AEmRNU1RsVCKw5K0rXQZA0UP0SsUXfc8ukgfadn5dVV0Q83/82ZGR8dNrdlcOV+RyXl/q8eZMpKK&#10;ytzl/NPN2bsDznwQphCajMr5vfL8ePT2zdHCDtWApqQL5RiCGD9c2JxPQ7DDLPNyqmrht8gqA2VJ&#10;rhYBrLvLCicWiF7rbNDr7WULcoV1JJX3kJ6ulHyU4pelkuGyLL0KTOcctYX0uvRO4puNjsTwzgk7&#10;rWRXhviHKmpRGSTdhDoVQbCZq16FqivpyFMZtiTVGZVlJVXqAd30ey+6uZ4Kq1IvAMfbDUz+/4WV&#10;F/Mrx6oCs+PMiBojapff2oef7cPvdvmdtcsf7XLZPvwCz/oRroX1Q3hdW/iF5j010bWTewgjCk3p&#10;6vhFfwx6AH+/AVs1gUkI9wfbhz1oJFSDg9393TSM7NHZOh8+KKpZJHLuMMsEsZif+4CEMF2bxFye&#10;dFWcVVonJu6POtGOzQUmr0MqER7PrLRhi5zvbSP1qwgx9MZ/ooX8HJt8HgGcNhBGSFatRyo0k6bD&#10;Y0LFPWBytNo7b+VZhbjnwocr4bBo6B/HEy7xlJpQDHUUZ1NyX/8mj/aYP7ScLbC4OfdfZsIpzvRH&#10;g8047O/sxE1PzM7u/gCMe6qZPNWYWX1CQAjTR3WJjPZBr8nSUX2LGxvHrFAJI5E752FNnoTVOeFG&#10;pRqPkxF224pwbq6tjKEjuBHPm+ZWONvNM2ARLmi94mL4Yqwr2+hpaDwLVFZp5hHgFaod7riLNJbu&#10;huPhPeWT1eOfZvQHAAD//wMAUEsDBBQABgAIAAAAIQAPcVwk3gAAAAwBAAAPAAAAZHJzL2Rvd25y&#10;ZXYueG1sTI89T8MwEIZ3JP6DdUhsrZ0i2jSNUwEqLEwUxOzGrm01Pkexm4Z/zzHR8d579H7U2yl0&#10;bDRD8hElFHMBzGAbtUcr4evzdVYCS1mhVl1EI+HHJNg2tze1qnS84IcZ99kyMsFUKQku577iPLXO&#10;BJXmsTdIv2Mcgsp0DpbrQV3IPHR8IcSSB+WREpzqzYsz7Wl/DhJ2z3Zt21INbldq78fp+/hu36S8&#10;v5ueNsCymfI/DH/1qTo01OkQz6gT6ySUxcOKUAmzQhS0ipD1YkXSgaTHpQDe1Px6RPMLAAD//wMA&#10;UEsBAi0AFAAGAAgAAAAhALaDOJL+AAAA4QEAABMAAAAAAAAAAAAAAAAAAAAAAFtDb250ZW50X1R5&#10;cGVzXS54bWxQSwECLQAUAAYACAAAACEAOP0h/9YAAACUAQAACwAAAAAAAAAAAAAAAAAvAQAAX3Jl&#10;bHMvLnJlbHNQSwECLQAUAAYACAAAACEAjw5t5GUCAACxBAAADgAAAAAAAAAAAAAAAAAuAgAAZHJz&#10;L2Uyb0RvYy54bWxQSwECLQAUAAYACAAAACEAD3FcJN4AAAAMAQAADwAAAAAAAAAAAAAAAAC/BAAA&#10;ZHJzL2Rvd25yZXYueG1sUEsFBgAAAAAEAAQA8wAAAMoFAAAAAA==&#10;" fillcolor="white [3201]" strokeweight=".5pt">
                <v:textbox>
                  <w:txbxContent>
                    <w:p w:rsidR="00236559" w:rsidRDefault="00F7188E" w:rsidP="00236559">
                      <w:pPr>
                        <w:jc w:val="center"/>
                      </w:pPr>
                      <w:r>
                        <w:rPr>
                          <w:rFonts w:hint="eastAsia"/>
                        </w:rPr>
                        <w:t>別紙１</w:t>
                      </w:r>
                    </w:p>
                  </w:txbxContent>
                </v:textbox>
              </v:shape>
            </w:pict>
          </mc:Fallback>
        </mc:AlternateContent>
      </w:r>
      <w:r w:rsidR="002457BE">
        <w:rPr>
          <w:rFonts w:ascii="ＭＳ 明朝" w:hAnsi="ＭＳ 明朝" w:hint="eastAsia"/>
          <w:sz w:val="22"/>
          <w:szCs w:val="22"/>
        </w:rPr>
        <w:t>令和</w:t>
      </w:r>
      <w:r w:rsidR="00FF4320">
        <w:rPr>
          <w:rFonts w:ascii="ＭＳ 明朝" w:hAnsi="ＭＳ 明朝" w:hint="eastAsia"/>
          <w:sz w:val="22"/>
          <w:szCs w:val="22"/>
        </w:rPr>
        <w:t>５</w:t>
      </w:r>
      <w:r w:rsidR="00F639FE">
        <w:rPr>
          <w:rFonts w:ascii="ＭＳ 明朝" w:hAnsi="ＭＳ 明朝" w:hint="eastAsia"/>
          <w:sz w:val="22"/>
          <w:szCs w:val="22"/>
        </w:rPr>
        <w:t>年</w:t>
      </w:r>
      <w:r w:rsidR="00485CC1" w:rsidRPr="00FF32B1">
        <w:rPr>
          <w:rFonts w:ascii="ＭＳ 明朝" w:hAnsi="ＭＳ 明朝" w:hint="eastAsia"/>
          <w:sz w:val="22"/>
          <w:szCs w:val="22"/>
        </w:rPr>
        <w:t>度実験動物関係高度技術研修（第</w:t>
      </w:r>
      <w:r w:rsidR="00203770" w:rsidRPr="00FF32B1">
        <w:rPr>
          <w:rFonts w:ascii="ＭＳ 明朝" w:hAnsi="ＭＳ 明朝" w:hint="eastAsia"/>
          <w:sz w:val="22"/>
          <w:szCs w:val="22"/>
        </w:rPr>
        <w:t>１</w:t>
      </w:r>
      <w:r w:rsidR="00485CC1" w:rsidRPr="00FF32B1">
        <w:rPr>
          <w:rFonts w:ascii="ＭＳ 明朝" w:hAnsi="ＭＳ 明朝" w:hint="eastAsia"/>
          <w:sz w:val="22"/>
          <w:szCs w:val="22"/>
        </w:rPr>
        <w:t>回生殖工学技術）実施要項</w:t>
      </w:r>
    </w:p>
    <w:p w:rsidR="00CF2FCB" w:rsidRPr="00FF32B1" w:rsidRDefault="00CF2FCB" w:rsidP="00485CC1">
      <w:pPr>
        <w:rPr>
          <w:rFonts w:ascii="ＭＳ 明朝" w:hAnsi="ＭＳ 明朝"/>
          <w:sz w:val="22"/>
          <w:szCs w:val="22"/>
        </w:rPr>
      </w:pPr>
      <w:bookmarkStart w:id="0" w:name="_GoBack"/>
      <w:bookmarkEnd w:id="0"/>
    </w:p>
    <w:p w:rsidR="00CF2FCB" w:rsidRPr="00FF32B1" w:rsidRDefault="00CF2FCB"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t>１．目的</w:t>
      </w:r>
    </w:p>
    <w:p w:rsidR="00485CC1" w:rsidRPr="00FF32B1" w:rsidRDefault="00485CC1" w:rsidP="00B75464">
      <w:pPr>
        <w:ind w:leftChars="147" w:left="284" w:firstLineChars="126" w:firstLine="256"/>
        <w:rPr>
          <w:rFonts w:ascii="ＭＳ 明朝" w:hAnsi="ＭＳ 明朝"/>
          <w:sz w:val="22"/>
          <w:szCs w:val="22"/>
        </w:rPr>
      </w:pPr>
      <w:r w:rsidRPr="00FF32B1">
        <w:rPr>
          <w:rFonts w:ascii="ＭＳ 明朝" w:hAnsi="ＭＳ 明朝" w:hint="eastAsia"/>
          <w:sz w:val="22"/>
          <w:szCs w:val="22"/>
        </w:rPr>
        <w:t>現在、遺伝子の機能解析</w:t>
      </w:r>
      <w:r w:rsidR="006C7C95" w:rsidRPr="00FF32B1">
        <w:rPr>
          <w:rFonts w:ascii="ＭＳ 明朝" w:hAnsi="ＭＳ 明朝" w:hint="eastAsia"/>
          <w:sz w:val="22"/>
          <w:szCs w:val="22"/>
        </w:rPr>
        <w:t>及び</w:t>
      </w:r>
      <w:r w:rsidRPr="00FF32B1">
        <w:rPr>
          <w:rFonts w:ascii="ＭＳ 明朝" w:hAnsi="ＭＳ 明朝" w:hint="eastAsia"/>
          <w:sz w:val="22"/>
          <w:szCs w:val="22"/>
        </w:rPr>
        <w:t>それに関連した研究開発が国家プロジェクトとして世界中で盛んに行われている。その中で重要な役割を果たしているのが遺伝子改変マウスであり、今後、その数は加速的な勢いで増えることが予想され、最近、これらマウスの維持管理が世界中の実験動物施設においてきわめて深刻な問題になっている。今後のライフサイエンスの進展にとって、バイオリソースとしての遺伝子改変マウスは、まさに知的基盤の根幹を成すものと言っても過言でなく、その作製、収集、保存、供給の管理システムが、ますます重要視されていることから、その周辺技術として生殖工学技術が必須のアイテムとなっている。</w:t>
      </w:r>
    </w:p>
    <w:p w:rsidR="00485CC1" w:rsidRPr="00FF32B1" w:rsidRDefault="00485CC1" w:rsidP="00B75464">
      <w:pPr>
        <w:ind w:leftChars="147" w:left="284" w:firstLineChars="126" w:firstLine="256"/>
        <w:rPr>
          <w:rFonts w:ascii="ＭＳ 明朝" w:hAnsi="ＭＳ 明朝"/>
          <w:sz w:val="22"/>
          <w:szCs w:val="22"/>
        </w:rPr>
      </w:pPr>
      <w:r w:rsidRPr="00FF32B1">
        <w:rPr>
          <w:rFonts w:ascii="ＭＳ 明朝" w:hAnsi="ＭＳ 明朝" w:hint="eastAsia"/>
          <w:sz w:val="22"/>
          <w:szCs w:val="22"/>
        </w:rPr>
        <w:t>そこで、動物実験取扱者、特にマウスの実験取扱者に対し、生殖工学に関連した高度な知識と技術を習得させるとともに、生命科学及び生命倫理への理解を深めることにより、能力</w:t>
      </w:r>
      <w:r w:rsidR="002457BE">
        <w:rPr>
          <w:rFonts w:ascii="ＭＳ 明朝" w:hAnsi="ＭＳ 明朝" w:hint="eastAsia"/>
          <w:sz w:val="22"/>
          <w:szCs w:val="22"/>
        </w:rPr>
        <w:t>や</w:t>
      </w:r>
      <w:r w:rsidRPr="00FF32B1">
        <w:rPr>
          <w:rFonts w:ascii="ＭＳ 明朝" w:hAnsi="ＭＳ 明朝" w:hint="eastAsia"/>
          <w:sz w:val="22"/>
          <w:szCs w:val="22"/>
        </w:rPr>
        <w:t>資質の向上を図り、もって教育・研究の発展</w:t>
      </w:r>
      <w:r w:rsidR="002457BE">
        <w:rPr>
          <w:rFonts w:ascii="ＭＳ 明朝" w:hAnsi="ＭＳ 明朝" w:hint="eastAsia"/>
          <w:sz w:val="22"/>
          <w:szCs w:val="22"/>
        </w:rPr>
        <w:t>に資する</w:t>
      </w:r>
      <w:r w:rsidRPr="00FF32B1">
        <w:rPr>
          <w:rFonts w:ascii="ＭＳ 明朝" w:hAnsi="ＭＳ 明朝" w:hint="eastAsia"/>
          <w:sz w:val="22"/>
          <w:szCs w:val="22"/>
        </w:rPr>
        <w:t>ことを目的とする。</w:t>
      </w:r>
    </w:p>
    <w:p w:rsidR="00485CC1" w:rsidRPr="00FF32B1" w:rsidRDefault="00485CC1"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t>２．主催</w:t>
      </w:r>
    </w:p>
    <w:p w:rsidR="00485CC1" w:rsidRPr="00FF32B1" w:rsidRDefault="00485CC1" w:rsidP="00B75464">
      <w:pPr>
        <w:ind w:firstLineChars="200" w:firstLine="407"/>
        <w:rPr>
          <w:rFonts w:ascii="ＭＳ 明朝" w:hAnsi="ＭＳ 明朝"/>
          <w:sz w:val="22"/>
          <w:szCs w:val="22"/>
        </w:rPr>
      </w:pPr>
      <w:r w:rsidRPr="00FF32B1">
        <w:rPr>
          <w:rFonts w:ascii="ＭＳ 明朝" w:hAnsi="ＭＳ 明朝" w:hint="eastAsia"/>
          <w:sz w:val="22"/>
          <w:szCs w:val="22"/>
        </w:rPr>
        <w:t>国立大学法人</w:t>
      </w:r>
      <w:r w:rsidR="00C003C4">
        <w:rPr>
          <w:rFonts w:ascii="ＭＳ 明朝" w:hAnsi="ＭＳ 明朝" w:hint="eastAsia"/>
          <w:sz w:val="22"/>
          <w:szCs w:val="22"/>
        </w:rPr>
        <w:t xml:space="preserve"> </w:t>
      </w:r>
      <w:r w:rsidRPr="00FF32B1">
        <w:rPr>
          <w:rFonts w:ascii="ＭＳ 明朝" w:hAnsi="ＭＳ 明朝" w:hint="eastAsia"/>
          <w:sz w:val="22"/>
          <w:szCs w:val="22"/>
        </w:rPr>
        <w:t>熊本大学</w:t>
      </w:r>
      <w:r w:rsidR="00C003C4">
        <w:rPr>
          <w:rFonts w:ascii="ＭＳ 明朝" w:hAnsi="ＭＳ 明朝" w:hint="eastAsia"/>
          <w:sz w:val="22"/>
          <w:szCs w:val="22"/>
        </w:rPr>
        <w:t xml:space="preserve"> </w:t>
      </w:r>
      <w:r w:rsidRPr="00FF32B1">
        <w:rPr>
          <w:rFonts w:ascii="ＭＳ 明朝" w:hAnsi="ＭＳ 明朝" w:hint="eastAsia"/>
          <w:sz w:val="22"/>
          <w:szCs w:val="22"/>
        </w:rPr>
        <w:t>生命資源研究・支援センター</w:t>
      </w:r>
    </w:p>
    <w:p w:rsidR="00485CC1" w:rsidRPr="00FF32B1" w:rsidRDefault="00485CC1"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t>３．会場・期間</w:t>
      </w:r>
    </w:p>
    <w:p w:rsidR="00485CC1" w:rsidRPr="00FF32B1" w:rsidRDefault="00485CC1" w:rsidP="00B75464">
      <w:pPr>
        <w:ind w:firstLineChars="100" w:firstLine="203"/>
        <w:rPr>
          <w:rFonts w:ascii="ＭＳ 明朝" w:hAnsi="ＭＳ 明朝"/>
          <w:sz w:val="22"/>
          <w:szCs w:val="22"/>
        </w:rPr>
      </w:pPr>
      <w:r w:rsidRPr="00FF32B1">
        <w:rPr>
          <w:rFonts w:ascii="ＭＳ 明朝" w:hAnsi="ＭＳ 明朝" w:hint="eastAsia"/>
          <w:sz w:val="22"/>
          <w:szCs w:val="22"/>
        </w:rPr>
        <w:t>（１）会場：生命資源研究・支援センター動物資源開発研究施設（新館）</w:t>
      </w:r>
    </w:p>
    <w:p w:rsidR="00485CC1" w:rsidRPr="00FF32B1" w:rsidRDefault="00485CC1" w:rsidP="00B75464">
      <w:pPr>
        <w:ind w:firstLineChars="100" w:firstLine="203"/>
        <w:rPr>
          <w:rFonts w:ascii="ＭＳ 明朝" w:hAnsi="ＭＳ 明朝"/>
          <w:sz w:val="22"/>
          <w:szCs w:val="22"/>
        </w:rPr>
      </w:pPr>
      <w:r w:rsidRPr="00FF32B1">
        <w:rPr>
          <w:rFonts w:ascii="ＭＳ 明朝" w:hAnsi="ＭＳ 明朝" w:hint="eastAsia"/>
          <w:sz w:val="22"/>
          <w:szCs w:val="22"/>
        </w:rPr>
        <w:t>（２）期間：</w:t>
      </w:r>
      <w:r w:rsidR="004E6D5E">
        <w:rPr>
          <w:rFonts w:ascii="ＭＳ 明朝" w:hAnsi="ＭＳ 明朝" w:hint="eastAsia"/>
          <w:sz w:val="22"/>
          <w:szCs w:val="22"/>
        </w:rPr>
        <w:t>令和</w:t>
      </w:r>
      <w:r w:rsidR="00FF4320">
        <w:rPr>
          <w:rFonts w:ascii="ＭＳ 明朝" w:hAnsi="ＭＳ 明朝" w:hint="eastAsia"/>
          <w:sz w:val="22"/>
          <w:szCs w:val="22"/>
        </w:rPr>
        <w:t>５</w:t>
      </w:r>
      <w:r w:rsidR="00CF2FCB" w:rsidRPr="00FF32B1">
        <w:rPr>
          <w:rFonts w:ascii="ＭＳ 明朝" w:hAnsi="ＭＳ 明朝" w:hint="eastAsia"/>
          <w:sz w:val="22"/>
          <w:szCs w:val="22"/>
        </w:rPr>
        <w:t>年</w:t>
      </w:r>
      <w:r w:rsidR="00FF4320">
        <w:rPr>
          <w:rFonts w:ascii="ＭＳ 明朝" w:hAnsi="ＭＳ 明朝" w:hint="eastAsia"/>
          <w:sz w:val="22"/>
          <w:szCs w:val="22"/>
        </w:rPr>
        <w:t>１１</w:t>
      </w:r>
      <w:r w:rsidR="00CF2FCB" w:rsidRPr="00FF32B1">
        <w:rPr>
          <w:rFonts w:ascii="ＭＳ 明朝" w:hAnsi="ＭＳ 明朝" w:hint="eastAsia"/>
          <w:sz w:val="22"/>
          <w:szCs w:val="22"/>
        </w:rPr>
        <w:t>月</w:t>
      </w:r>
      <w:r w:rsidR="00FF4320">
        <w:rPr>
          <w:rFonts w:ascii="ＭＳ 明朝" w:hAnsi="ＭＳ 明朝" w:hint="eastAsia"/>
          <w:sz w:val="22"/>
          <w:szCs w:val="22"/>
        </w:rPr>
        <w:t>２９</w:t>
      </w:r>
      <w:r w:rsidR="00CF2FCB" w:rsidRPr="00FF32B1">
        <w:rPr>
          <w:rFonts w:ascii="ＭＳ 明朝" w:hAnsi="ＭＳ 明朝" w:hint="eastAsia"/>
          <w:sz w:val="22"/>
          <w:szCs w:val="22"/>
        </w:rPr>
        <w:t>日（</w:t>
      </w:r>
      <w:r w:rsidR="00FF4320">
        <w:rPr>
          <w:rFonts w:ascii="ＭＳ 明朝" w:hAnsi="ＭＳ 明朝" w:hint="eastAsia"/>
          <w:sz w:val="22"/>
          <w:szCs w:val="22"/>
        </w:rPr>
        <w:t>水</w:t>
      </w:r>
      <w:r w:rsidR="00CF2FCB" w:rsidRPr="00FF32B1">
        <w:rPr>
          <w:rFonts w:ascii="ＭＳ 明朝" w:hAnsi="ＭＳ 明朝" w:hint="eastAsia"/>
          <w:sz w:val="22"/>
          <w:szCs w:val="22"/>
        </w:rPr>
        <w:t>）～</w:t>
      </w:r>
      <w:r w:rsidR="004E6D5E">
        <w:rPr>
          <w:rFonts w:ascii="ＭＳ 明朝" w:hAnsi="ＭＳ 明朝" w:hint="eastAsia"/>
          <w:sz w:val="22"/>
          <w:szCs w:val="22"/>
        </w:rPr>
        <w:t>令和</w:t>
      </w:r>
      <w:r w:rsidR="00FF4320">
        <w:rPr>
          <w:rFonts w:ascii="ＭＳ 明朝" w:hAnsi="ＭＳ 明朝" w:hint="eastAsia"/>
          <w:sz w:val="22"/>
          <w:szCs w:val="22"/>
        </w:rPr>
        <w:t>５</w:t>
      </w:r>
      <w:r w:rsidR="00CF2FCB" w:rsidRPr="00FF32B1">
        <w:rPr>
          <w:rFonts w:ascii="ＭＳ 明朝" w:hAnsi="ＭＳ 明朝" w:hint="eastAsia"/>
          <w:sz w:val="22"/>
          <w:szCs w:val="22"/>
        </w:rPr>
        <w:t>年</w:t>
      </w:r>
      <w:r w:rsidR="00FF4320">
        <w:rPr>
          <w:rFonts w:ascii="ＭＳ 明朝" w:hAnsi="ＭＳ 明朝" w:hint="eastAsia"/>
          <w:sz w:val="22"/>
          <w:szCs w:val="22"/>
        </w:rPr>
        <w:t>１２</w:t>
      </w:r>
      <w:r w:rsidR="00452593" w:rsidRPr="00FF32B1">
        <w:rPr>
          <w:rFonts w:ascii="ＭＳ 明朝" w:hAnsi="ＭＳ 明朝" w:hint="eastAsia"/>
          <w:sz w:val="22"/>
          <w:szCs w:val="22"/>
        </w:rPr>
        <w:t>月</w:t>
      </w:r>
      <w:r w:rsidR="009C40F3">
        <w:rPr>
          <w:rFonts w:ascii="ＭＳ 明朝" w:hAnsi="ＭＳ 明朝" w:hint="eastAsia"/>
          <w:sz w:val="22"/>
          <w:szCs w:val="22"/>
        </w:rPr>
        <w:t>１</w:t>
      </w:r>
      <w:r w:rsidR="00452593" w:rsidRPr="00FF32B1">
        <w:rPr>
          <w:rFonts w:ascii="ＭＳ 明朝" w:hAnsi="ＭＳ 明朝" w:hint="eastAsia"/>
          <w:sz w:val="22"/>
          <w:szCs w:val="22"/>
        </w:rPr>
        <w:t>日（金）</w:t>
      </w:r>
    </w:p>
    <w:p w:rsidR="00485CC1" w:rsidRPr="00FF32B1" w:rsidRDefault="00485CC1"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t>４．研修日程</w:t>
      </w:r>
    </w:p>
    <w:p w:rsidR="00485CC1" w:rsidRPr="00FF32B1" w:rsidRDefault="00485CC1" w:rsidP="00B75464">
      <w:pPr>
        <w:ind w:firstLineChars="300" w:firstLine="610"/>
        <w:rPr>
          <w:rFonts w:ascii="ＭＳ 明朝" w:hAnsi="ＭＳ 明朝"/>
          <w:sz w:val="22"/>
          <w:szCs w:val="22"/>
        </w:rPr>
      </w:pPr>
      <w:r w:rsidRPr="00FF32B1">
        <w:rPr>
          <w:rFonts w:ascii="ＭＳ 明朝" w:hAnsi="ＭＳ 明朝" w:hint="eastAsia"/>
          <w:sz w:val="22"/>
          <w:szCs w:val="22"/>
        </w:rPr>
        <w:t>別紙日程表のとおり</w:t>
      </w:r>
    </w:p>
    <w:p w:rsidR="00485CC1" w:rsidRPr="00FF32B1" w:rsidRDefault="00485CC1"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t>５．研修対象者及び受講予定者数</w:t>
      </w:r>
    </w:p>
    <w:p w:rsidR="00485CC1" w:rsidRPr="00FF32B1" w:rsidRDefault="00485CC1" w:rsidP="00B75464">
      <w:pPr>
        <w:ind w:firstLineChars="100" w:firstLine="203"/>
        <w:rPr>
          <w:rFonts w:ascii="ＭＳ 明朝" w:hAnsi="ＭＳ 明朝"/>
          <w:sz w:val="22"/>
          <w:szCs w:val="22"/>
        </w:rPr>
      </w:pPr>
      <w:r w:rsidRPr="00FF32B1">
        <w:rPr>
          <w:rFonts w:ascii="ＭＳ 明朝" w:hAnsi="ＭＳ 明朝" w:hint="eastAsia"/>
          <w:sz w:val="22"/>
          <w:szCs w:val="22"/>
        </w:rPr>
        <w:t>（１）研修対象者：動物実験取扱者等</w:t>
      </w:r>
    </w:p>
    <w:p w:rsidR="00485CC1" w:rsidRPr="00FF32B1" w:rsidRDefault="00485CC1" w:rsidP="00B75464">
      <w:pPr>
        <w:ind w:firstLineChars="100" w:firstLine="203"/>
        <w:rPr>
          <w:rFonts w:ascii="ＭＳ 明朝" w:hAnsi="ＭＳ 明朝"/>
          <w:sz w:val="22"/>
          <w:szCs w:val="22"/>
        </w:rPr>
      </w:pPr>
      <w:r w:rsidRPr="00FF32B1">
        <w:rPr>
          <w:rFonts w:ascii="ＭＳ 明朝" w:hAnsi="ＭＳ 明朝" w:hint="eastAsia"/>
          <w:sz w:val="22"/>
          <w:szCs w:val="22"/>
        </w:rPr>
        <w:t>（２）受講予定者数：</w:t>
      </w:r>
      <w:r w:rsidR="00FF4320">
        <w:rPr>
          <w:rFonts w:ascii="ＭＳ 明朝" w:hAnsi="ＭＳ 明朝" w:hint="eastAsia"/>
          <w:sz w:val="22"/>
          <w:szCs w:val="22"/>
        </w:rPr>
        <w:t>１０</w:t>
      </w:r>
      <w:r w:rsidRPr="00FF32B1">
        <w:rPr>
          <w:rFonts w:ascii="ＭＳ 明朝" w:hAnsi="ＭＳ 明朝" w:hint="eastAsia"/>
          <w:sz w:val="22"/>
          <w:szCs w:val="22"/>
        </w:rPr>
        <w:t>名程度</w:t>
      </w:r>
    </w:p>
    <w:p w:rsidR="00485CC1" w:rsidRPr="00FF32B1" w:rsidRDefault="00485CC1"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t>６．申込</w:t>
      </w:r>
      <w:r w:rsidR="00367137" w:rsidRPr="00FF32B1">
        <w:rPr>
          <w:rFonts w:ascii="ＭＳ 明朝" w:hAnsi="ＭＳ 明朝" w:hint="eastAsia"/>
          <w:sz w:val="22"/>
          <w:szCs w:val="22"/>
        </w:rPr>
        <w:t>み</w:t>
      </w:r>
      <w:r w:rsidRPr="00FF32B1">
        <w:rPr>
          <w:rFonts w:ascii="ＭＳ 明朝" w:hAnsi="ＭＳ 明朝" w:hint="eastAsia"/>
          <w:sz w:val="22"/>
          <w:szCs w:val="22"/>
        </w:rPr>
        <w:t>・決定</w:t>
      </w:r>
    </w:p>
    <w:p w:rsidR="00485CC1" w:rsidRPr="00FF32B1" w:rsidRDefault="00485CC1" w:rsidP="00B75464">
      <w:pPr>
        <w:ind w:firstLineChars="100" w:firstLine="203"/>
        <w:rPr>
          <w:rFonts w:ascii="ＭＳ 明朝" w:hAnsi="ＭＳ 明朝"/>
          <w:sz w:val="22"/>
          <w:szCs w:val="22"/>
        </w:rPr>
      </w:pPr>
      <w:r w:rsidRPr="00FF32B1">
        <w:rPr>
          <w:rFonts w:ascii="ＭＳ 明朝" w:hAnsi="ＭＳ 明朝" w:hint="eastAsia"/>
          <w:sz w:val="22"/>
          <w:szCs w:val="22"/>
        </w:rPr>
        <w:t>（１）申込</w:t>
      </w:r>
      <w:r w:rsidR="00367137" w:rsidRPr="00FF32B1">
        <w:rPr>
          <w:rFonts w:ascii="ＭＳ 明朝" w:hAnsi="ＭＳ 明朝" w:hint="eastAsia"/>
          <w:sz w:val="22"/>
          <w:szCs w:val="22"/>
        </w:rPr>
        <w:t>み</w:t>
      </w:r>
    </w:p>
    <w:p w:rsidR="00761146" w:rsidRPr="00FF4320" w:rsidRDefault="00485CC1" w:rsidP="00FF4320">
      <w:pPr>
        <w:ind w:leftChars="300" w:left="580" w:firstLineChars="100" w:firstLine="203"/>
        <w:jc w:val="left"/>
        <w:rPr>
          <w:rFonts w:ascii="ＭＳ 明朝" w:hAnsi="ＭＳ 明朝"/>
          <w:sz w:val="22"/>
          <w:szCs w:val="22"/>
        </w:rPr>
      </w:pPr>
      <w:r w:rsidRPr="00FF4320">
        <w:rPr>
          <w:rFonts w:ascii="ＭＳ 明朝" w:hAnsi="ＭＳ 明朝" w:hint="eastAsia"/>
          <w:sz w:val="22"/>
          <w:szCs w:val="22"/>
        </w:rPr>
        <w:t>各機関等の長は</w:t>
      </w:r>
      <w:r w:rsidR="00C003C4" w:rsidRPr="00FF4320">
        <w:rPr>
          <w:rFonts w:ascii="ＭＳ 明朝" w:hAnsi="ＭＳ 明朝" w:hint="eastAsia"/>
          <w:sz w:val="22"/>
          <w:szCs w:val="22"/>
        </w:rPr>
        <w:t>、</w:t>
      </w:r>
      <w:r w:rsidR="00FF4320" w:rsidRPr="00FF4320">
        <w:rPr>
          <w:rFonts w:ascii="ＭＳ 明朝" w:hAnsi="ＭＳ 明朝" w:hint="eastAsia"/>
          <w:sz w:val="22"/>
          <w:szCs w:val="22"/>
        </w:rPr>
        <w:t>受講希望者を、</w:t>
      </w:r>
      <w:r w:rsidRPr="00FF4320">
        <w:rPr>
          <w:rFonts w:ascii="ＭＳ 明朝" w:hAnsi="ＭＳ 明朝" w:hint="eastAsia"/>
          <w:sz w:val="22"/>
          <w:szCs w:val="22"/>
        </w:rPr>
        <w:t>別紙様式１及び２により</w:t>
      </w:r>
      <w:r w:rsidR="00FF4320" w:rsidRPr="00FF4320">
        <w:rPr>
          <w:rFonts w:ascii="ＭＳ 明朝" w:hAnsi="ＭＳ 明朝" w:hint="eastAsia"/>
          <w:sz w:val="22"/>
          <w:szCs w:val="22"/>
        </w:rPr>
        <w:t>令和５年９月２９日（</w:t>
      </w:r>
      <w:r w:rsidR="00C003C4" w:rsidRPr="00FF4320">
        <w:rPr>
          <w:rFonts w:ascii="ＭＳ 明朝" w:hAnsi="ＭＳ 明朝" w:hint="eastAsia"/>
          <w:sz w:val="22"/>
          <w:szCs w:val="22"/>
        </w:rPr>
        <w:t>金）（必着）</w:t>
      </w:r>
      <w:r w:rsidR="00FF4320" w:rsidRPr="00FF4320">
        <w:rPr>
          <w:rFonts w:ascii="ＭＳ 明朝" w:hAnsi="ＭＳ 明朝" w:hint="eastAsia"/>
          <w:sz w:val="22"/>
          <w:szCs w:val="22"/>
        </w:rPr>
        <w:t>までに、国立大学法人熊本大学生命資源研究・支援センター長に推薦するものとする。</w:t>
      </w:r>
    </w:p>
    <w:p w:rsidR="00485CC1" w:rsidRPr="00FF32B1" w:rsidRDefault="00485CC1" w:rsidP="00C003C4">
      <w:pPr>
        <w:ind w:leftChars="200" w:left="387" w:firstLineChars="200" w:firstLine="407"/>
        <w:jc w:val="left"/>
        <w:rPr>
          <w:rFonts w:ascii="ＭＳ 明朝" w:hAnsi="ＭＳ 明朝"/>
          <w:sz w:val="22"/>
          <w:szCs w:val="22"/>
        </w:rPr>
      </w:pPr>
      <w:r w:rsidRPr="00FF32B1">
        <w:rPr>
          <w:rFonts w:ascii="ＭＳ 明朝" w:hAnsi="ＭＳ 明朝" w:hint="eastAsia"/>
          <w:sz w:val="22"/>
          <w:szCs w:val="22"/>
        </w:rPr>
        <w:t>なお、受講希望者が２名以上の場合は</w:t>
      </w:r>
      <w:r w:rsidR="00EC443C" w:rsidRPr="00FF32B1">
        <w:rPr>
          <w:rFonts w:ascii="ＭＳ 明朝" w:hAnsi="ＭＳ 明朝" w:hint="eastAsia"/>
          <w:sz w:val="22"/>
          <w:szCs w:val="22"/>
        </w:rPr>
        <w:t>推薦</w:t>
      </w:r>
      <w:r w:rsidRPr="00FF32B1">
        <w:rPr>
          <w:rFonts w:ascii="ＭＳ 明朝" w:hAnsi="ＭＳ 明朝" w:hint="eastAsia"/>
          <w:sz w:val="22"/>
          <w:szCs w:val="22"/>
        </w:rPr>
        <w:t>順位を付すこと。</w:t>
      </w:r>
    </w:p>
    <w:p w:rsidR="00C003C4" w:rsidRDefault="00485CC1" w:rsidP="00C003C4">
      <w:pPr>
        <w:ind w:leftChars="250" w:left="788" w:hangingChars="150" w:hanging="305"/>
        <w:jc w:val="left"/>
        <w:rPr>
          <w:rFonts w:ascii="ＭＳ 明朝" w:hAnsi="ＭＳ 明朝"/>
          <w:sz w:val="22"/>
          <w:szCs w:val="22"/>
        </w:rPr>
      </w:pPr>
      <w:r w:rsidRPr="004436FC">
        <w:rPr>
          <w:rFonts w:ascii="ＭＳ 明朝" w:hAnsi="ＭＳ 明朝" w:hint="eastAsia"/>
          <w:sz w:val="22"/>
          <w:szCs w:val="22"/>
        </w:rPr>
        <w:t>※</w:t>
      </w:r>
      <w:r w:rsidR="00C003C4">
        <w:rPr>
          <w:rFonts w:ascii="ＭＳ 明朝" w:hAnsi="ＭＳ 明朝" w:hint="eastAsia"/>
          <w:sz w:val="22"/>
          <w:szCs w:val="22"/>
        </w:rPr>
        <w:t xml:space="preserve"> </w:t>
      </w:r>
      <w:r w:rsidR="00C71A3A" w:rsidRPr="004436FC">
        <w:rPr>
          <w:rFonts w:ascii="ＭＳ 明朝" w:hAnsi="ＭＳ 明朝" w:hint="eastAsia"/>
          <w:sz w:val="22"/>
          <w:szCs w:val="22"/>
        </w:rPr>
        <w:t>実施要項、推薦書及び申込書については、</w:t>
      </w:r>
      <w:r w:rsidR="00C003C4">
        <w:rPr>
          <w:rFonts w:ascii="ＭＳ 明朝" w:hAnsi="ＭＳ 明朝" w:hint="eastAsia"/>
          <w:sz w:val="22"/>
          <w:szCs w:val="22"/>
        </w:rPr>
        <w:t>以下の</w:t>
      </w:r>
      <w:r w:rsidR="00C71A3A" w:rsidRPr="004436FC">
        <w:rPr>
          <w:rFonts w:ascii="ＭＳ 明朝" w:hAnsi="ＭＳ 明朝" w:hint="eastAsia"/>
          <w:sz w:val="22"/>
          <w:szCs w:val="22"/>
        </w:rPr>
        <w:t>熊本大学生殖工学技術研修会</w:t>
      </w:r>
      <w:r w:rsidR="00C003C4">
        <w:rPr>
          <w:rFonts w:ascii="ＭＳ 明朝" w:hAnsi="ＭＳ 明朝" w:hint="eastAsia"/>
          <w:sz w:val="22"/>
          <w:szCs w:val="22"/>
        </w:rPr>
        <w:t xml:space="preserve"> </w:t>
      </w:r>
      <w:r w:rsidR="00C71A3A" w:rsidRPr="004436FC">
        <w:rPr>
          <w:rFonts w:ascii="ＭＳ 明朝" w:hAnsi="ＭＳ 明朝" w:hint="eastAsia"/>
          <w:sz w:val="22"/>
          <w:szCs w:val="22"/>
        </w:rPr>
        <w:t>webサイト</w:t>
      </w:r>
      <w:r w:rsidR="00C003C4" w:rsidRPr="004436FC">
        <w:rPr>
          <w:rFonts w:ascii="ＭＳ 明朝" w:hAnsi="ＭＳ 明朝" w:hint="eastAsia"/>
          <w:sz w:val="22"/>
          <w:szCs w:val="22"/>
        </w:rPr>
        <w:t>にも掲載して</w:t>
      </w:r>
      <w:r w:rsidR="00C003C4">
        <w:rPr>
          <w:rFonts w:ascii="ＭＳ 明朝" w:hAnsi="ＭＳ 明朝" w:hint="eastAsia"/>
          <w:sz w:val="22"/>
          <w:szCs w:val="22"/>
        </w:rPr>
        <w:t>い</w:t>
      </w:r>
      <w:r w:rsidR="00C003C4" w:rsidRPr="004436FC">
        <w:rPr>
          <w:rFonts w:ascii="ＭＳ 明朝" w:hAnsi="ＭＳ 明朝" w:hint="eastAsia"/>
          <w:sz w:val="22"/>
          <w:szCs w:val="22"/>
        </w:rPr>
        <w:t>ますので</w:t>
      </w:r>
      <w:r w:rsidR="00C003C4">
        <w:rPr>
          <w:rFonts w:ascii="ＭＳ 明朝" w:hAnsi="ＭＳ 明朝" w:hint="eastAsia"/>
          <w:sz w:val="22"/>
          <w:szCs w:val="22"/>
        </w:rPr>
        <w:t>、</w:t>
      </w:r>
      <w:r w:rsidR="00C003C4" w:rsidRPr="004436FC">
        <w:rPr>
          <w:rFonts w:ascii="ＭＳ 明朝" w:hAnsi="ＭＳ 明朝" w:hint="eastAsia"/>
          <w:sz w:val="22"/>
          <w:szCs w:val="22"/>
        </w:rPr>
        <w:t>ご参照ください。</w:t>
      </w:r>
    </w:p>
    <w:p w:rsidR="00C003C4" w:rsidRPr="004436FC" w:rsidRDefault="00C71A3A" w:rsidP="00C003C4">
      <w:pPr>
        <w:ind w:leftChars="250" w:left="788" w:hangingChars="150" w:hanging="305"/>
        <w:jc w:val="left"/>
        <w:rPr>
          <w:rFonts w:ascii="ＭＳ 明朝" w:hAnsi="ＭＳ 明朝"/>
          <w:sz w:val="22"/>
          <w:szCs w:val="22"/>
        </w:rPr>
      </w:pPr>
      <w:r w:rsidRPr="004436FC">
        <w:rPr>
          <w:rFonts w:ascii="ＭＳ 明朝" w:hAnsi="ＭＳ 明朝" w:hint="eastAsia"/>
          <w:sz w:val="22"/>
          <w:szCs w:val="22"/>
        </w:rPr>
        <w:t xml:space="preserve"> </w:t>
      </w:r>
      <w:r w:rsidR="00C003C4">
        <w:rPr>
          <w:rFonts w:ascii="ＭＳ 明朝" w:hAnsi="ＭＳ 明朝" w:hint="eastAsia"/>
          <w:sz w:val="22"/>
          <w:szCs w:val="22"/>
        </w:rPr>
        <w:t xml:space="preserve">　</w:t>
      </w:r>
      <w:r w:rsidR="00FF4320" w:rsidRPr="00FF4320">
        <w:rPr>
          <w:rFonts w:ascii="ＭＳ 明朝" w:hAnsi="ＭＳ 明朝"/>
          <w:sz w:val="22"/>
          <w:szCs w:val="22"/>
        </w:rPr>
        <w:t>https://www.mouse-ivf-training.com/join-us.html</w:t>
      </w:r>
      <w:r w:rsidRPr="004436FC">
        <w:rPr>
          <w:rFonts w:ascii="ＭＳ 明朝" w:hAnsi="ＭＳ 明朝" w:hint="eastAsia"/>
          <w:sz w:val="22"/>
          <w:szCs w:val="22"/>
        </w:rPr>
        <w:t xml:space="preserve"> </w:t>
      </w:r>
    </w:p>
    <w:p w:rsidR="00C71A3A" w:rsidRPr="004436FC" w:rsidRDefault="00C71A3A" w:rsidP="00C003C4">
      <w:pPr>
        <w:ind w:leftChars="350" w:left="778" w:hangingChars="50" w:hanging="102"/>
        <w:jc w:val="left"/>
        <w:rPr>
          <w:rFonts w:ascii="ＭＳ 明朝" w:hAnsi="ＭＳ 明朝"/>
          <w:sz w:val="22"/>
          <w:szCs w:val="22"/>
        </w:rPr>
      </w:pPr>
    </w:p>
    <w:p w:rsidR="00485CC1" w:rsidRPr="00FF32B1" w:rsidRDefault="00485CC1" w:rsidP="00C71A3A">
      <w:pPr>
        <w:ind w:firstLineChars="100" w:firstLine="203"/>
        <w:jc w:val="left"/>
        <w:rPr>
          <w:rFonts w:ascii="ＭＳ 明朝" w:hAnsi="ＭＳ 明朝"/>
          <w:sz w:val="22"/>
          <w:szCs w:val="22"/>
        </w:rPr>
      </w:pPr>
      <w:r w:rsidRPr="00FF32B1">
        <w:rPr>
          <w:rFonts w:ascii="ＭＳ 明朝" w:hAnsi="ＭＳ 明朝" w:hint="eastAsia"/>
          <w:sz w:val="22"/>
          <w:szCs w:val="22"/>
        </w:rPr>
        <w:t>（２）決定</w:t>
      </w:r>
    </w:p>
    <w:p w:rsidR="00FF4320" w:rsidRDefault="00FF4320" w:rsidP="00FF4320">
      <w:pPr>
        <w:ind w:leftChars="200" w:left="387" w:firstLineChars="200" w:firstLine="407"/>
        <w:rPr>
          <w:rFonts w:ascii="ＭＳ 明朝" w:hAnsi="ＭＳ 明朝"/>
          <w:sz w:val="22"/>
          <w:szCs w:val="22"/>
        </w:rPr>
      </w:pPr>
      <w:r>
        <w:rPr>
          <w:rFonts w:ascii="ＭＳ 明朝" w:hAnsi="ＭＳ 明朝" w:hint="eastAsia"/>
          <w:sz w:val="22"/>
          <w:szCs w:val="22"/>
        </w:rPr>
        <w:t>国立大学法人</w:t>
      </w:r>
      <w:r w:rsidR="00485CC1" w:rsidRPr="00FF32B1">
        <w:rPr>
          <w:rFonts w:ascii="ＭＳ 明朝" w:hAnsi="ＭＳ 明朝" w:hint="eastAsia"/>
          <w:sz w:val="22"/>
          <w:szCs w:val="22"/>
        </w:rPr>
        <w:t>熊本大学生命資源研究・支援センター長は、推薦された者の中から研修生を</w:t>
      </w:r>
    </w:p>
    <w:p w:rsidR="00485CC1" w:rsidRPr="00FF32B1" w:rsidRDefault="00485CC1" w:rsidP="00FF4320">
      <w:pPr>
        <w:ind w:firstLineChars="300" w:firstLine="610"/>
        <w:rPr>
          <w:rFonts w:ascii="ＭＳ 明朝" w:hAnsi="ＭＳ 明朝"/>
          <w:sz w:val="22"/>
          <w:szCs w:val="22"/>
        </w:rPr>
      </w:pPr>
      <w:r w:rsidRPr="00FF32B1">
        <w:rPr>
          <w:rFonts w:ascii="ＭＳ 明朝" w:hAnsi="ＭＳ 明朝" w:hint="eastAsia"/>
          <w:sz w:val="22"/>
          <w:szCs w:val="22"/>
        </w:rPr>
        <w:t>決定し、各機関等の長に通知する。</w:t>
      </w:r>
    </w:p>
    <w:p w:rsidR="00485CC1" w:rsidRPr="00FF32B1" w:rsidRDefault="00485CC1"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lastRenderedPageBreak/>
        <w:t>７．研修課題・研修内容</w:t>
      </w:r>
    </w:p>
    <w:p w:rsidR="00485CC1" w:rsidRPr="00FF32B1" w:rsidRDefault="00485CC1" w:rsidP="00B75464">
      <w:pPr>
        <w:ind w:firstLineChars="100" w:firstLine="203"/>
        <w:rPr>
          <w:rFonts w:ascii="ＭＳ 明朝" w:hAnsi="ＭＳ 明朝"/>
          <w:sz w:val="22"/>
          <w:szCs w:val="22"/>
        </w:rPr>
      </w:pPr>
      <w:r w:rsidRPr="00FF32B1">
        <w:rPr>
          <w:rFonts w:ascii="ＭＳ 明朝" w:hAnsi="ＭＳ 明朝" w:hint="eastAsia"/>
          <w:sz w:val="22"/>
          <w:szCs w:val="22"/>
        </w:rPr>
        <w:t>（１）研修課題</w:t>
      </w:r>
    </w:p>
    <w:p w:rsidR="00485CC1" w:rsidRPr="00FF32B1" w:rsidRDefault="00485CC1" w:rsidP="00113E32">
      <w:pPr>
        <w:ind w:firstLineChars="300" w:firstLine="610"/>
        <w:rPr>
          <w:rFonts w:ascii="ＭＳ 明朝" w:hAnsi="ＭＳ 明朝"/>
          <w:sz w:val="22"/>
          <w:szCs w:val="22"/>
        </w:rPr>
      </w:pPr>
      <w:r w:rsidRPr="00FF32B1">
        <w:rPr>
          <w:rFonts w:ascii="ＭＳ 明朝" w:hAnsi="ＭＳ 明朝" w:hint="eastAsia"/>
          <w:sz w:val="22"/>
          <w:szCs w:val="22"/>
        </w:rPr>
        <w:t>「マウス胚・精子の凍結とそれに関連した知識及び技術の習得」</w:t>
      </w:r>
    </w:p>
    <w:p w:rsidR="00485CC1" w:rsidRPr="00FF32B1" w:rsidRDefault="00485CC1" w:rsidP="00B75464">
      <w:pPr>
        <w:ind w:firstLineChars="100" w:firstLine="203"/>
        <w:rPr>
          <w:rFonts w:ascii="ＭＳ 明朝" w:hAnsi="ＭＳ 明朝"/>
          <w:sz w:val="22"/>
          <w:szCs w:val="22"/>
        </w:rPr>
      </w:pPr>
      <w:r w:rsidRPr="00FF32B1">
        <w:rPr>
          <w:rFonts w:ascii="ＭＳ 明朝" w:hAnsi="ＭＳ 明朝" w:hint="eastAsia"/>
          <w:sz w:val="22"/>
          <w:szCs w:val="22"/>
        </w:rPr>
        <w:t>（２）研修内容</w:t>
      </w:r>
    </w:p>
    <w:p w:rsidR="00485CC1" w:rsidRPr="00FF32B1" w:rsidRDefault="00485CC1" w:rsidP="00113E32">
      <w:pPr>
        <w:ind w:firstLineChars="300" w:firstLine="610"/>
        <w:rPr>
          <w:rFonts w:ascii="ＭＳ 明朝" w:hAnsi="ＭＳ 明朝"/>
          <w:sz w:val="22"/>
          <w:szCs w:val="22"/>
        </w:rPr>
      </w:pPr>
      <w:r w:rsidRPr="00FF32B1">
        <w:rPr>
          <w:rFonts w:ascii="ＭＳ 明朝" w:hAnsi="ＭＳ 明朝" w:hint="eastAsia"/>
          <w:sz w:val="22"/>
          <w:szCs w:val="22"/>
        </w:rPr>
        <w:t>「生殖工学」を主たるテーマとする。</w:t>
      </w:r>
    </w:p>
    <w:p w:rsidR="00485CC1" w:rsidRPr="00FF32B1" w:rsidRDefault="0036108F" w:rsidP="00113E32">
      <w:pPr>
        <w:ind w:leftChars="200" w:left="590" w:hangingChars="100" w:hanging="203"/>
        <w:rPr>
          <w:rFonts w:ascii="ＭＳ 明朝" w:hAnsi="ＭＳ 明朝"/>
          <w:sz w:val="22"/>
          <w:szCs w:val="22"/>
        </w:rPr>
      </w:pPr>
      <w:r w:rsidRPr="00FF32B1">
        <w:rPr>
          <w:rFonts w:ascii="ＭＳ 明朝" w:hAnsi="ＭＳ 明朝" w:hint="eastAsia"/>
          <w:sz w:val="22"/>
          <w:szCs w:val="22"/>
        </w:rPr>
        <w:t>＊（別紙「</w:t>
      </w:r>
      <w:r w:rsidR="004E6D5E">
        <w:rPr>
          <w:rFonts w:ascii="ＭＳ 明朝" w:hAnsi="ＭＳ 明朝" w:hint="eastAsia"/>
          <w:sz w:val="22"/>
          <w:szCs w:val="22"/>
        </w:rPr>
        <w:t>令和</w:t>
      </w:r>
      <w:r w:rsidR="001C4684">
        <w:rPr>
          <w:rFonts w:ascii="ＭＳ 明朝" w:hAnsi="ＭＳ 明朝" w:hint="eastAsia"/>
          <w:sz w:val="22"/>
          <w:szCs w:val="22"/>
        </w:rPr>
        <w:t>５</w:t>
      </w:r>
      <w:r w:rsidRPr="00FF32B1">
        <w:rPr>
          <w:rFonts w:ascii="ＭＳ 明朝" w:hAnsi="ＭＳ 明朝" w:hint="eastAsia"/>
          <w:sz w:val="22"/>
          <w:szCs w:val="22"/>
        </w:rPr>
        <w:t>年度実験動物関係高度技術研修（第</w:t>
      </w:r>
      <w:r w:rsidR="00203770" w:rsidRPr="00FF32B1">
        <w:rPr>
          <w:rFonts w:ascii="ＭＳ 明朝" w:hAnsi="ＭＳ 明朝" w:hint="eastAsia"/>
          <w:sz w:val="22"/>
          <w:szCs w:val="22"/>
        </w:rPr>
        <w:t>１</w:t>
      </w:r>
      <w:r w:rsidRPr="00FF32B1">
        <w:rPr>
          <w:rFonts w:ascii="ＭＳ 明朝" w:hAnsi="ＭＳ 明朝" w:hint="eastAsia"/>
          <w:sz w:val="22"/>
          <w:szCs w:val="22"/>
        </w:rPr>
        <w:t>回生殖工学技術）日程表」参照のこと）</w:t>
      </w:r>
    </w:p>
    <w:p w:rsidR="0036108F" w:rsidRPr="004E6D5E" w:rsidRDefault="0036108F" w:rsidP="00485CC1">
      <w:pPr>
        <w:rPr>
          <w:rFonts w:ascii="ＭＳ 明朝" w:hAnsi="ＭＳ 明朝"/>
          <w:sz w:val="22"/>
          <w:szCs w:val="22"/>
        </w:rPr>
      </w:pPr>
    </w:p>
    <w:p w:rsidR="0036108F" w:rsidRPr="00FF32B1" w:rsidRDefault="0036108F"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t>８．経費</w:t>
      </w:r>
    </w:p>
    <w:p w:rsidR="00485CC1" w:rsidRPr="00FF32B1" w:rsidRDefault="00485CC1" w:rsidP="00B75464">
      <w:pPr>
        <w:ind w:leftChars="100" w:left="193" w:firstLineChars="100" w:firstLine="203"/>
        <w:rPr>
          <w:rFonts w:ascii="ＭＳ 明朝" w:hAnsi="ＭＳ 明朝"/>
          <w:sz w:val="22"/>
          <w:szCs w:val="22"/>
        </w:rPr>
      </w:pPr>
      <w:r w:rsidRPr="00FF32B1">
        <w:rPr>
          <w:rFonts w:ascii="ＭＳ 明朝" w:hAnsi="ＭＳ 明朝" w:hint="eastAsia"/>
          <w:sz w:val="22"/>
          <w:szCs w:val="22"/>
        </w:rPr>
        <w:t>国立大学法人</w:t>
      </w:r>
      <w:r w:rsidR="00EC443C" w:rsidRPr="00FF32B1">
        <w:rPr>
          <w:rFonts w:ascii="ＭＳ 明朝" w:hAnsi="ＭＳ 明朝" w:hint="eastAsia"/>
          <w:sz w:val="22"/>
          <w:szCs w:val="22"/>
        </w:rPr>
        <w:t>及び大学共同利用機関法人</w:t>
      </w:r>
      <w:r w:rsidRPr="00FF32B1">
        <w:rPr>
          <w:rFonts w:ascii="ＭＳ 明朝" w:hAnsi="ＭＳ 明朝" w:hint="eastAsia"/>
          <w:sz w:val="22"/>
          <w:szCs w:val="22"/>
        </w:rPr>
        <w:t>の研修生については研修料を無料とするが、研修旅費、滞在費等は研修生</w:t>
      </w:r>
      <w:r w:rsidR="00761146">
        <w:rPr>
          <w:rFonts w:ascii="ＭＳ 明朝" w:hAnsi="ＭＳ 明朝" w:hint="eastAsia"/>
          <w:sz w:val="22"/>
          <w:szCs w:val="22"/>
        </w:rPr>
        <w:t>所属機関</w:t>
      </w:r>
      <w:r w:rsidRPr="00FF32B1">
        <w:rPr>
          <w:rFonts w:ascii="ＭＳ 明朝" w:hAnsi="ＭＳ 明朝" w:hint="eastAsia"/>
          <w:sz w:val="22"/>
          <w:szCs w:val="22"/>
        </w:rPr>
        <w:t>の負担とする。</w:t>
      </w:r>
    </w:p>
    <w:p w:rsidR="00485CC1" w:rsidRPr="00FF32B1" w:rsidRDefault="00485CC1" w:rsidP="00B75464">
      <w:pPr>
        <w:ind w:leftChars="100" w:left="193" w:firstLineChars="100" w:firstLine="203"/>
        <w:rPr>
          <w:rFonts w:ascii="ＭＳ 明朝" w:hAnsi="ＭＳ 明朝"/>
          <w:sz w:val="22"/>
          <w:szCs w:val="22"/>
        </w:rPr>
      </w:pPr>
      <w:r w:rsidRPr="00FF32B1">
        <w:rPr>
          <w:rFonts w:ascii="ＭＳ 明朝" w:hAnsi="ＭＳ 明朝" w:hint="eastAsia"/>
          <w:sz w:val="22"/>
          <w:szCs w:val="22"/>
        </w:rPr>
        <w:t>また、その他の機関等の研修生については、研修料（</w:t>
      </w:r>
      <w:r w:rsidR="00977916" w:rsidRPr="00FF32B1">
        <w:rPr>
          <w:rFonts w:ascii="ＭＳ 明朝" w:hAnsi="ＭＳ 明朝" w:hint="eastAsia"/>
          <w:sz w:val="22"/>
          <w:szCs w:val="22"/>
        </w:rPr>
        <w:t>７５，０００</w:t>
      </w:r>
      <w:r w:rsidRPr="00FF32B1">
        <w:rPr>
          <w:rFonts w:ascii="ＭＳ 明朝" w:hAnsi="ＭＳ 明朝" w:hint="eastAsia"/>
          <w:sz w:val="22"/>
          <w:szCs w:val="22"/>
        </w:rPr>
        <w:t>円）及び研修旅費、滞在費等は研修生</w:t>
      </w:r>
      <w:r w:rsidR="00761146">
        <w:rPr>
          <w:rFonts w:ascii="ＭＳ 明朝" w:hAnsi="ＭＳ 明朝" w:hint="eastAsia"/>
          <w:sz w:val="22"/>
          <w:szCs w:val="22"/>
        </w:rPr>
        <w:t>所属機関</w:t>
      </w:r>
      <w:r w:rsidRPr="00FF32B1">
        <w:rPr>
          <w:rFonts w:ascii="ＭＳ 明朝" w:hAnsi="ＭＳ 明朝" w:hint="eastAsia"/>
          <w:sz w:val="22"/>
          <w:szCs w:val="22"/>
        </w:rPr>
        <w:t>の負担とする。</w:t>
      </w:r>
    </w:p>
    <w:p w:rsidR="00485CC1" w:rsidRPr="00FF32B1" w:rsidRDefault="00485CC1" w:rsidP="00485CC1">
      <w:pPr>
        <w:rPr>
          <w:rFonts w:ascii="ＭＳ 明朝" w:hAnsi="ＭＳ 明朝"/>
          <w:sz w:val="22"/>
          <w:szCs w:val="22"/>
        </w:rPr>
      </w:pPr>
    </w:p>
    <w:p w:rsidR="00485CC1" w:rsidRPr="00FF32B1" w:rsidRDefault="00485CC1" w:rsidP="00485CC1">
      <w:pPr>
        <w:rPr>
          <w:rFonts w:ascii="ＭＳ 明朝" w:hAnsi="ＭＳ 明朝"/>
          <w:sz w:val="22"/>
          <w:szCs w:val="22"/>
        </w:rPr>
      </w:pPr>
      <w:r w:rsidRPr="00FF32B1">
        <w:rPr>
          <w:rFonts w:ascii="ＭＳ 明朝" w:hAnsi="ＭＳ 明朝" w:hint="eastAsia"/>
          <w:sz w:val="22"/>
          <w:szCs w:val="22"/>
        </w:rPr>
        <w:t>９．修了証書</w:t>
      </w:r>
    </w:p>
    <w:p w:rsidR="00485CC1" w:rsidRPr="00FF32B1" w:rsidRDefault="00485CC1" w:rsidP="00B75464">
      <w:pPr>
        <w:ind w:firstLineChars="200" w:firstLine="407"/>
        <w:rPr>
          <w:rFonts w:ascii="ＭＳ 明朝" w:hAnsi="ＭＳ 明朝"/>
          <w:sz w:val="22"/>
          <w:szCs w:val="22"/>
        </w:rPr>
      </w:pPr>
      <w:r w:rsidRPr="00FF32B1">
        <w:rPr>
          <w:rFonts w:ascii="ＭＳ 明朝" w:hAnsi="ＭＳ 明朝" w:hint="eastAsia"/>
          <w:sz w:val="22"/>
          <w:szCs w:val="22"/>
        </w:rPr>
        <w:t>この研修の所定の課程を修了した者には、修了証書を授与する。</w:t>
      </w:r>
    </w:p>
    <w:sectPr w:rsidR="00485CC1" w:rsidRPr="00FF32B1" w:rsidSect="00781147">
      <w:pgSz w:w="11906" w:h="16838" w:code="9"/>
      <w:pgMar w:top="1985" w:right="1418" w:bottom="1701" w:left="1418"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77E" w:rsidRDefault="0059677E">
      <w:r>
        <w:separator/>
      </w:r>
    </w:p>
  </w:endnote>
  <w:endnote w:type="continuationSeparator" w:id="0">
    <w:p w:rsidR="0059677E" w:rsidRDefault="005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77E" w:rsidRDefault="0059677E">
      <w:r>
        <w:separator/>
      </w:r>
    </w:p>
  </w:footnote>
  <w:footnote w:type="continuationSeparator" w:id="0">
    <w:p w:rsidR="0059677E" w:rsidRDefault="00596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1B"/>
    <w:rsid w:val="00010A6A"/>
    <w:rsid w:val="00030556"/>
    <w:rsid w:val="000365DF"/>
    <w:rsid w:val="00067747"/>
    <w:rsid w:val="00085B2F"/>
    <w:rsid w:val="000B1E76"/>
    <w:rsid w:val="000B34C4"/>
    <w:rsid w:val="00113E32"/>
    <w:rsid w:val="001255CF"/>
    <w:rsid w:val="00133D5C"/>
    <w:rsid w:val="0015114E"/>
    <w:rsid w:val="00177AE7"/>
    <w:rsid w:val="001A61A8"/>
    <w:rsid w:val="001A7063"/>
    <w:rsid w:val="001C3D48"/>
    <w:rsid w:val="001C4684"/>
    <w:rsid w:val="002013B7"/>
    <w:rsid w:val="00201F7F"/>
    <w:rsid w:val="00203770"/>
    <w:rsid w:val="00235310"/>
    <w:rsid w:val="00236559"/>
    <w:rsid w:val="002457BE"/>
    <w:rsid w:val="002656DC"/>
    <w:rsid w:val="00276BA3"/>
    <w:rsid w:val="002B1944"/>
    <w:rsid w:val="002C3270"/>
    <w:rsid w:val="002E139A"/>
    <w:rsid w:val="00341B8F"/>
    <w:rsid w:val="0036108F"/>
    <w:rsid w:val="00367137"/>
    <w:rsid w:val="0038661D"/>
    <w:rsid w:val="00386DD7"/>
    <w:rsid w:val="003D00BA"/>
    <w:rsid w:val="003D145D"/>
    <w:rsid w:val="003E68FD"/>
    <w:rsid w:val="003F65A9"/>
    <w:rsid w:val="00410A8E"/>
    <w:rsid w:val="004178BB"/>
    <w:rsid w:val="00421DA2"/>
    <w:rsid w:val="00425348"/>
    <w:rsid w:val="00440559"/>
    <w:rsid w:val="004436FC"/>
    <w:rsid w:val="00452593"/>
    <w:rsid w:val="00465430"/>
    <w:rsid w:val="0048489A"/>
    <w:rsid w:val="00485CC1"/>
    <w:rsid w:val="004A1A2A"/>
    <w:rsid w:val="004C1AC8"/>
    <w:rsid w:val="004E6D5E"/>
    <w:rsid w:val="0051351B"/>
    <w:rsid w:val="00522DBA"/>
    <w:rsid w:val="00546091"/>
    <w:rsid w:val="005464DC"/>
    <w:rsid w:val="005545FA"/>
    <w:rsid w:val="00565EED"/>
    <w:rsid w:val="005806FB"/>
    <w:rsid w:val="00593059"/>
    <w:rsid w:val="00595F77"/>
    <w:rsid w:val="0059677E"/>
    <w:rsid w:val="005A641E"/>
    <w:rsid w:val="005C0063"/>
    <w:rsid w:val="005C706D"/>
    <w:rsid w:val="006048AE"/>
    <w:rsid w:val="006321DA"/>
    <w:rsid w:val="00655903"/>
    <w:rsid w:val="00682EA3"/>
    <w:rsid w:val="006A7D7D"/>
    <w:rsid w:val="006C3D27"/>
    <w:rsid w:val="006C7C95"/>
    <w:rsid w:val="00745A9C"/>
    <w:rsid w:val="00761146"/>
    <w:rsid w:val="00763801"/>
    <w:rsid w:val="00777F58"/>
    <w:rsid w:val="00781147"/>
    <w:rsid w:val="007A2B7B"/>
    <w:rsid w:val="007B7332"/>
    <w:rsid w:val="007D5131"/>
    <w:rsid w:val="007F04E0"/>
    <w:rsid w:val="007F0722"/>
    <w:rsid w:val="00804E92"/>
    <w:rsid w:val="008059BC"/>
    <w:rsid w:val="008175A3"/>
    <w:rsid w:val="00845F45"/>
    <w:rsid w:val="008E5F6C"/>
    <w:rsid w:val="009050A3"/>
    <w:rsid w:val="009203C7"/>
    <w:rsid w:val="009272D7"/>
    <w:rsid w:val="0093695D"/>
    <w:rsid w:val="009620F1"/>
    <w:rsid w:val="00966A28"/>
    <w:rsid w:val="009754CB"/>
    <w:rsid w:val="00977916"/>
    <w:rsid w:val="009845D6"/>
    <w:rsid w:val="009C40F3"/>
    <w:rsid w:val="00A15E4C"/>
    <w:rsid w:val="00A4621E"/>
    <w:rsid w:val="00A7483B"/>
    <w:rsid w:val="00A74E15"/>
    <w:rsid w:val="00A7682F"/>
    <w:rsid w:val="00AA2519"/>
    <w:rsid w:val="00AD3992"/>
    <w:rsid w:val="00AE0B9F"/>
    <w:rsid w:val="00AE467F"/>
    <w:rsid w:val="00AE62E8"/>
    <w:rsid w:val="00B018D3"/>
    <w:rsid w:val="00B03562"/>
    <w:rsid w:val="00B05B11"/>
    <w:rsid w:val="00B246B3"/>
    <w:rsid w:val="00B643D1"/>
    <w:rsid w:val="00B73636"/>
    <w:rsid w:val="00B75464"/>
    <w:rsid w:val="00C003C4"/>
    <w:rsid w:val="00C04D47"/>
    <w:rsid w:val="00C07017"/>
    <w:rsid w:val="00C17359"/>
    <w:rsid w:val="00C175ED"/>
    <w:rsid w:val="00C33560"/>
    <w:rsid w:val="00C412EA"/>
    <w:rsid w:val="00C71A3A"/>
    <w:rsid w:val="00C97408"/>
    <w:rsid w:val="00CC2B36"/>
    <w:rsid w:val="00CE0D43"/>
    <w:rsid w:val="00CE2189"/>
    <w:rsid w:val="00CE2C21"/>
    <w:rsid w:val="00CE6E92"/>
    <w:rsid w:val="00CF2FCB"/>
    <w:rsid w:val="00D06903"/>
    <w:rsid w:val="00D211B5"/>
    <w:rsid w:val="00D3353C"/>
    <w:rsid w:val="00D34CD5"/>
    <w:rsid w:val="00D6335E"/>
    <w:rsid w:val="00D943F2"/>
    <w:rsid w:val="00DA760F"/>
    <w:rsid w:val="00E03718"/>
    <w:rsid w:val="00E117E3"/>
    <w:rsid w:val="00E15218"/>
    <w:rsid w:val="00E701F9"/>
    <w:rsid w:val="00EC443C"/>
    <w:rsid w:val="00EC7749"/>
    <w:rsid w:val="00EE3B00"/>
    <w:rsid w:val="00F012C0"/>
    <w:rsid w:val="00F127B9"/>
    <w:rsid w:val="00F16FC3"/>
    <w:rsid w:val="00F20F21"/>
    <w:rsid w:val="00F52D77"/>
    <w:rsid w:val="00F6282C"/>
    <w:rsid w:val="00F639FE"/>
    <w:rsid w:val="00F66E10"/>
    <w:rsid w:val="00F7188E"/>
    <w:rsid w:val="00F75FB3"/>
    <w:rsid w:val="00FC1492"/>
    <w:rsid w:val="00FF32B1"/>
    <w:rsid w:val="00FF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D8AF16E"/>
  <w15:chartTrackingRefBased/>
  <w15:docId w15:val="{E0D7E021-C9A3-4CDB-AA36-D5D71D4F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30556"/>
  </w:style>
  <w:style w:type="paragraph" w:styleId="a4">
    <w:name w:val="Balloon Text"/>
    <w:basedOn w:val="a"/>
    <w:semiHidden/>
    <w:rsid w:val="00EC7749"/>
    <w:rPr>
      <w:rFonts w:ascii="Arial" w:eastAsia="ＭＳ ゴシック" w:hAnsi="Arial"/>
      <w:sz w:val="18"/>
      <w:szCs w:val="18"/>
    </w:rPr>
  </w:style>
  <w:style w:type="table" w:styleId="a5">
    <w:name w:val="Table Grid"/>
    <w:basedOn w:val="a1"/>
    <w:rsid w:val="00485C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85CC1"/>
    <w:rPr>
      <w:color w:val="0000FF"/>
      <w:u w:val="single"/>
    </w:rPr>
  </w:style>
  <w:style w:type="paragraph" w:styleId="a7">
    <w:name w:val="header"/>
    <w:basedOn w:val="a"/>
    <w:link w:val="a8"/>
    <w:uiPriority w:val="99"/>
    <w:unhideWhenUsed/>
    <w:rsid w:val="00F127B9"/>
    <w:pPr>
      <w:tabs>
        <w:tab w:val="center" w:pos="4252"/>
        <w:tab w:val="right" w:pos="8504"/>
      </w:tabs>
      <w:snapToGrid w:val="0"/>
    </w:pPr>
  </w:style>
  <w:style w:type="character" w:customStyle="1" w:styleId="a8">
    <w:name w:val="ヘッダー (文字)"/>
    <w:link w:val="a7"/>
    <w:uiPriority w:val="99"/>
    <w:rsid w:val="00F127B9"/>
    <w:rPr>
      <w:kern w:val="2"/>
      <w:sz w:val="21"/>
      <w:szCs w:val="24"/>
    </w:rPr>
  </w:style>
  <w:style w:type="paragraph" w:styleId="a9">
    <w:name w:val="footer"/>
    <w:basedOn w:val="a"/>
    <w:link w:val="aa"/>
    <w:uiPriority w:val="99"/>
    <w:unhideWhenUsed/>
    <w:rsid w:val="00F127B9"/>
    <w:pPr>
      <w:tabs>
        <w:tab w:val="center" w:pos="4252"/>
        <w:tab w:val="right" w:pos="8504"/>
      </w:tabs>
      <w:snapToGrid w:val="0"/>
    </w:pPr>
  </w:style>
  <w:style w:type="character" w:customStyle="1" w:styleId="aa">
    <w:name w:val="フッター (文字)"/>
    <w:link w:val="a9"/>
    <w:uiPriority w:val="99"/>
    <w:rsid w:val="00F127B9"/>
    <w:rPr>
      <w:kern w:val="2"/>
      <w:sz w:val="21"/>
      <w:szCs w:val="24"/>
    </w:rPr>
  </w:style>
  <w:style w:type="character" w:styleId="ab">
    <w:name w:val="FollowedHyperlink"/>
    <w:uiPriority w:val="99"/>
    <w:semiHidden/>
    <w:unhideWhenUsed/>
    <w:rsid w:val="004C1AC8"/>
    <w:rPr>
      <w:color w:val="954F72"/>
      <w:u w:val="single"/>
    </w:rPr>
  </w:style>
  <w:style w:type="character" w:styleId="ac">
    <w:name w:val="Unresolved Mention"/>
    <w:basedOn w:val="a0"/>
    <w:uiPriority w:val="99"/>
    <w:semiHidden/>
    <w:unhideWhenUsed/>
    <w:rsid w:val="00C00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CC35-BE8A-4842-8845-730C5633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1114</Words>
  <Characters>102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熊大生命第　　　　号</vt:lpstr>
    </vt:vector>
  </TitlesOfParts>
  <Company>熊本大学</Company>
  <LinksUpToDate>false</LinksUpToDate>
  <CharactersWithSpaces>1214</CharactersWithSpaces>
  <SharedDoc>false</SharedDoc>
  <HLinks>
    <vt:vector size="12" baseType="variant">
      <vt:variant>
        <vt:i4>6291577</vt:i4>
      </vt:variant>
      <vt:variant>
        <vt:i4>3</vt:i4>
      </vt:variant>
      <vt:variant>
        <vt:i4>0</vt:i4>
      </vt:variant>
      <vt:variant>
        <vt:i4>5</vt:i4>
      </vt:variant>
      <vt:variant>
        <vt:lpwstr>http://www.mouse-ivf-training.com/join-us.html</vt:lpwstr>
      </vt:variant>
      <vt:variant>
        <vt:lpwstr/>
      </vt:variant>
      <vt:variant>
        <vt:i4>6291577</vt:i4>
      </vt:variant>
      <vt:variant>
        <vt:i4>0</vt:i4>
      </vt:variant>
      <vt:variant>
        <vt:i4>0</vt:i4>
      </vt:variant>
      <vt:variant>
        <vt:i4>5</vt:i4>
      </vt:variant>
      <vt:variant>
        <vt:lpwstr>http://www.mouse-ivf-training.com/join-us.html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熊大生命第　　　　号</dc:title>
  <dc:subject/>
  <dc:creator>熊本大学</dc:creator>
  <cp:keywords/>
  <dc:description/>
  <cp:lastModifiedBy>坂田　正恵</cp:lastModifiedBy>
  <cp:revision>5</cp:revision>
  <cp:lastPrinted>2023-08-04T05:40:00Z</cp:lastPrinted>
  <dcterms:created xsi:type="dcterms:W3CDTF">2023-08-04T05:25:00Z</dcterms:created>
  <dcterms:modified xsi:type="dcterms:W3CDTF">2023-08-04T05:42:00Z</dcterms:modified>
</cp:coreProperties>
</file>